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18" w:rsidRPr="00FB3918" w:rsidRDefault="00FB3918" w:rsidP="00FB3918">
      <w:pPr>
        <w:rPr>
          <w:rFonts w:cs="B Koodak"/>
          <w:sz w:val="24"/>
          <w:szCs w:val="24"/>
        </w:rPr>
      </w:pPr>
      <w:bookmarkStart w:id="0" w:name="_GoBack"/>
      <w:bookmarkEnd w:id="0"/>
      <w:r w:rsidRPr="00FB3918">
        <w:rPr>
          <w:rFonts w:cs="B Koodak" w:hint="cs"/>
          <w:sz w:val="24"/>
          <w:szCs w:val="24"/>
          <w:rtl/>
        </w:rPr>
        <w:t>فرم مربوط به اخذ گزارش پروژه تولید و توسعه کشت نشائی در محصولات زراعی سال زراعی ......</w:t>
      </w:r>
      <w:r w:rsidRPr="00FB3918">
        <w:rPr>
          <w:rFonts w:cs="B Koodak" w:hint="cs"/>
          <w:sz w:val="24"/>
          <w:szCs w:val="24"/>
          <w:rtl/>
        </w:rPr>
        <w:tab/>
      </w:r>
      <w:r w:rsidRPr="00FB3918">
        <w:rPr>
          <w:rFonts w:cs="B Koodak"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1"/>
        <w:gridCol w:w="1389"/>
        <w:gridCol w:w="1408"/>
        <w:gridCol w:w="2244"/>
        <w:gridCol w:w="2254"/>
      </w:tblGrid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 w:rsidP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Koodak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rtl/>
              </w:rPr>
              <w:t>محصول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Koodak"/>
                <w:rtl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rtl/>
              </w:rPr>
              <w:t>سطح ابلاغی</w:t>
            </w:r>
          </w:p>
          <w:p w:rsidR="00FB3918" w:rsidRPr="00FB3918" w:rsidRDefault="00FB3918" w:rsidP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Koodak"/>
              </w:rPr>
            </w:pPr>
            <w:r w:rsidRPr="00FB3918">
              <w:rPr>
                <w:rFonts w:ascii="Calibri" w:eastAsia="Calibri" w:hAnsi="Calibri" w:cs="B Koodak"/>
                <w:color w:val="000000"/>
                <w:kern w:val="24"/>
                <w:rtl/>
              </w:rPr>
              <w:t>(هکتار)</w:t>
            </w:r>
          </w:p>
        </w:tc>
        <w:tc>
          <w:tcPr>
            <w:tcW w:w="1440" w:type="dxa"/>
          </w:tcPr>
          <w:p w:rsidR="00FB3918" w:rsidRPr="00FB3918" w:rsidRDefault="00FB3918" w:rsidP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Koodak"/>
                <w:rtl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rtl/>
              </w:rPr>
              <w:t>سطح اجرا شده</w:t>
            </w:r>
          </w:p>
          <w:p w:rsidR="00FB3918" w:rsidRPr="00FB3918" w:rsidRDefault="00FB3918" w:rsidP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Koodak"/>
              </w:rPr>
            </w:pPr>
            <w:r w:rsidRPr="00FB3918">
              <w:rPr>
                <w:rFonts w:ascii="Calibri" w:eastAsia="Calibri" w:hAnsi="Calibri" w:cs="B Koodak"/>
                <w:color w:val="000000"/>
                <w:kern w:val="24"/>
                <w:rtl/>
              </w:rPr>
              <w:t xml:space="preserve">( </w:t>
            </w:r>
            <w:r w:rsidRPr="00FB3918">
              <w:rPr>
                <w:rFonts w:ascii="Calibri" w:eastAsia="Calibri" w:hAnsi="Arial" w:cs="B Koodak"/>
                <w:color w:val="000000"/>
                <w:kern w:val="24"/>
                <w:rtl/>
              </w:rPr>
              <w:t>هکتار)</w:t>
            </w:r>
          </w:p>
        </w:tc>
        <w:tc>
          <w:tcPr>
            <w:tcW w:w="2311" w:type="dxa"/>
          </w:tcPr>
          <w:p w:rsidR="00FB3918" w:rsidRPr="00FB3918" w:rsidRDefault="00FB3918" w:rsidP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Koodak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rtl/>
              </w:rPr>
              <w:t>شرح اقدامات انجام شده</w:t>
            </w:r>
          </w:p>
        </w:tc>
        <w:tc>
          <w:tcPr>
            <w:tcW w:w="2311" w:type="dxa"/>
          </w:tcPr>
          <w:p w:rsidR="00FB3918" w:rsidRPr="00FB3918" w:rsidRDefault="00FB3918" w:rsidP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Koodak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rtl/>
              </w:rPr>
              <w:t>چالش ها و مشکلات اجرایی و پیشنهادات</w:t>
            </w: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گوجه فرنگی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 w:val="restart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 w:val="restart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پیاز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هندوانه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خربزه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خیار سبز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سایر جالیز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سایر سبزی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پنبه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>ذرت دانه ای</w:t>
            </w:r>
            <w:r w:rsidRPr="00FB3918">
              <w:rPr>
                <w:rFonts w:ascii="Calibri" w:eastAsia="Calibri" w:hAnsi="Calibri" w:cs="B Koodak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FB3918" w:rsidTr="00FB3918">
        <w:tc>
          <w:tcPr>
            <w:tcW w:w="1763" w:type="dxa"/>
            <w:tcBorders>
              <w:right w:val="single" w:sz="4" w:space="0" w:color="auto"/>
            </w:tcBorders>
          </w:tcPr>
          <w:p w:rsidR="00FB3918" w:rsidRPr="00FB3918" w:rsidRDefault="00FB3918">
            <w:pPr>
              <w:pStyle w:val="NormalWeb"/>
              <w:tabs>
                <w:tab w:val="left" w:pos="1706"/>
              </w:tabs>
              <w:bidi/>
              <w:spacing w:before="0" w:beforeAutospacing="0" w:after="0" w:afterAutospacing="0" w:line="276" w:lineRule="auto"/>
              <w:rPr>
                <w:rFonts w:ascii="Arial" w:hAnsi="Arial" w:cs="B Koodak"/>
                <w:sz w:val="20"/>
                <w:szCs w:val="20"/>
              </w:rPr>
            </w:pPr>
            <w:r w:rsidRPr="00FB3918">
              <w:rPr>
                <w:rFonts w:ascii="Calibri" w:eastAsia="Calibri" w:hAnsi="Arial" w:cs="B Koodak"/>
                <w:color w:val="000000"/>
                <w:kern w:val="24"/>
                <w:sz w:val="20"/>
                <w:szCs w:val="20"/>
                <w:rtl/>
              </w:rPr>
              <w:t xml:space="preserve">چغندر قند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2311" w:type="dxa"/>
            <w:vMerge/>
          </w:tcPr>
          <w:p w:rsidR="00FB3918" w:rsidRPr="00FB3918" w:rsidRDefault="00FB3918" w:rsidP="00FB391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</w:tbl>
    <w:p w:rsidR="00230310" w:rsidRDefault="00230310"/>
    <w:sectPr w:rsidR="00230310" w:rsidSect="0070061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18"/>
    <w:rsid w:val="001B7AC7"/>
    <w:rsid w:val="00230310"/>
    <w:rsid w:val="002F302D"/>
    <w:rsid w:val="003B7602"/>
    <w:rsid w:val="00700610"/>
    <w:rsid w:val="00BD78E4"/>
    <w:rsid w:val="00FB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D3E6C57-08D9-47C1-AAAC-0AB1A22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3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9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B39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najafi</dc:creator>
  <cp:keywords/>
  <dc:description/>
  <cp:lastModifiedBy>ghazal raoofat</cp:lastModifiedBy>
  <cp:revision>2</cp:revision>
  <dcterms:created xsi:type="dcterms:W3CDTF">2018-07-08T03:06:00Z</dcterms:created>
  <dcterms:modified xsi:type="dcterms:W3CDTF">2018-07-08T03:06:00Z</dcterms:modified>
</cp:coreProperties>
</file>